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3E17E67F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26636DC8" w14:textId="3BDAC88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60FB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1528B">
              <w:rPr>
                <w:rFonts w:ascii="Tw Cen MT" w:hAnsi="Tw Cen MT" w:cs="Times New Roman"/>
                <w:b/>
                <w:sz w:val="28"/>
                <w:szCs w:val="28"/>
              </w:rPr>
              <w:t>M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E2</w:t>
            </w:r>
            <w:r w:rsidR="00F1528B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4F7768B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95D9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238868A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4322F5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F3409B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A66120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8CEF1E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62431A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59250C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931AC3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1A9D17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AD4ACC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BF40D4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E3A3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62FCB050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1304E6D3" w14:textId="5183798C" w:rsidR="00E932E4" w:rsidRPr="00763FF5" w:rsidRDefault="00D60FB2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5F278AB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20C0C7E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348057C" w14:textId="2B161519" w:rsidR="006D45DE" w:rsidRDefault="00AA3D14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AA3D14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D071301" w14:textId="77777777" w:rsidR="00210720" w:rsidRPr="004A25E7" w:rsidRDefault="00F1528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METAL CASTING TECHNOLOGY</w:t>
      </w:r>
    </w:p>
    <w:p w14:paraId="2370E69B" w14:textId="77777777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F1528B">
        <w:rPr>
          <w:rFonts w:ascii="Tw Cen MT" w:hAnsi="Tw Cen MT"/>
          <w:bCs/>
          <w:sz w:val="28"/>
          <w:szCs w:val="28"/>
        </w:rPr>
        <w:t>M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3D4B8899" w14:textId="0326D0F1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AA3D14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AA3D1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5C42994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17BDDFF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8004133" w14:textId="77777777" w:rsidR="00AB4B28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AB4B28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109D75C8" w14:textId="77777777" w:rsidR="002F644C" w:rsidRDefault="002F644C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bookmarkStart w:id="0" w:name="_GoBack"/>
      <w:bookmarkEnd w:id="0"/>
    </w:p>
    <w:p w14:paraId="4B6FA11B" w14:textId="77777777" w:rsidR="00114782" w:rsidRPr="00242DB5" w:rsidRDefault="00114782" w:rsidP="00114782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148454F0" w14:textId="77777777" w:rsidR="00114782" w:rsidRDefault="00114782" w:rsidP="0011478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436"/>
        <w:gridCol w:w="850"/>
        <w:gridCol w:w="851"/>
        <w:gridCol w:w="851"/>
      </w:tblGrid>
      <w:tr w:rsidR="00114782" w14:paraId="49502E31" w14:textId="77777777" w:rsidTr="002F644C">
        <w:tc>
          <w:tcPr>
            <w:tcW w:w="610" w:type="dxa"/>
          </w:tcPr>
          <w:p w14:paraId="33BB43A5" w14:textId="77777777" w:rsidR="00114782" w:rsidRDefault="00114782" w:rsidP="00114782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321EDD38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Enlist some pattern materials</w:t>
            </w:r>
          </w:p>
        </w:tc>
        <w:tc>
          <w:tcPr>
            <w:tcW w:w="850" w:type="dxa"/>
            <w:hideMark/>
          </w:tcPr>
          <w:p w14:paraId="651983BC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1EDFADB3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06175CCF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4782" w14:paraId="6B9F80C1" w14:textId="77777777" w:rsidTr="002F644C">
        <w:tc>
          <w:tcPr>
            <w:tcW w:w="610" w:type="dxa"/>
          </w:tcPr>
          <w:p w14:paraId="2408E219" w14:textId="77777777" w:rsidR="00114782" w:rsidRDefault="00114782" w:rsidP="00114782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03D699D3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a brief note on casting defects due to improper solidification</w:t>
            </w:r>
          </w:p>
        </w:tc>
        <w:tc>
          <w:tcPr>
            <w:tcW w:w="850" w:type="dxa"/>
            <w:hideMark/>
          </w:tcPr>
          <w:p w14:paraId="5AD7E4BB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276EB2CD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5CCE2648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4782" w14:paraId="42A7C399" w14:textId="77777777" w:rsidTr="002F644C">
        <w:tc>
          <w:tcPr>
            <w:tcW w:w="610" w:type="dxa"/>
          </w:tcPr>
          <w:p w14:paraId="611B5BD4" w14:textId="77777777" w:rsidR="00114782" w:rsidRDefault="00114782" w:rsidP="00114782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719ECD9F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challenges faced while deploying arc furnace.</w:t>
            </w:r>
          </w:p>
        </w:tc>
        <w:tc>
          <w:tcPr>
            <w:tcW w:w="850" w:type="dxa"/>
            <w:hideMark/>
          </w:tcPr>
          <w:p w14:paraId="74434565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3CA1E9D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0C054EAC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4782" w14:paraId="33E2C7AD" w14:textId="77777777" w:rsidTr="002F644C">
        <w:tc>
          <w:tcPr>
            <w:tcW w:w="610" w:type="dxa"/>
          </w:tcPr>
          <w:p w14:paraId="39079761" w14:textId="77777777" w:rsidR="00114782" w:rsidRDefault="00114782" w:rsidP="00114782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7347330F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the final products of shot blasting?</w:t>
            </w:r>
          </w:p>
        </w:tc>
        <w:tc>
          <w:tcPr>
            <w:tcW w:w="850" w:type="dxa"/>
            <w:hideMark/>
          </w:tcPr>
          <w:p w14:paraId="0D7EC9F4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41640B9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74BDE40D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4782" w14:paraId="4AEFC9D7" w14:textId="77777777" w:rsidTr="002F644C">
        <w:tc>
          <w:tcPr>
            <w:tcW w:w="610" w:type="dxa"/>
          </w:tcPr>
          <w:p w14:paraId="1E13028E" w14:textId="77777777" w:rsidR="00114782" w:rsidRDefault="00114782" w:rsidP="00114782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5A55B8BB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significance of Quality control in metal casting technology</w:t>
            </w:r>
          </w:p>
        </w:tc>
        <w:tc>
          <w:tcPr>
            <w:tcW w:w="850" w:type="dxa"/>
            <w:hideMark/>
          </w:tcPr>
          <w:p w14:paraId="259CD226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0C36CB15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51" w:type="dxa"/>
            <w:hideMark/>
          </w:tcPr>
          <w:p w14:paraId="2D199EDA" w14:textId="77777777" w:rsidR="00114782" w:rsidRDefault="00114782" w:rsidP="00524C2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6C1F233B" w14:textId="77777777" w:rsidR="00114782" w:rsidRDefault="00114782" w:rsidP="00114782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1977E61" w14:textId="77777777" w:rsidR="00114782" w:rsidRPr="00242DB5" w:rsidRDefault="00114782" w:rsidP="00114782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2BD8111A" w14:textId="77777777" w:rsidR="00114782" w:rsidRDefault="00114782" w:rsidP="0011478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440"/>
        <w:gridCol w:w="850"/>
        <w:gridCol w:w="851"/>
        <w:gridCol w:w="851"/>
      </w:tblGrid>
      <w:tr w:rsidR="00114782" w14:paraId="0AC84012" w14:textId="77777777" w:rsidTr="002F644C">
        <w:tc>
          <w:tcPr>
            <w:tcW w:w="10598" w:type="dxa"/>
            <w:gridSpan w:val="5"/>
            <w:hideMark/>
          </w:tcPr>
          <w:p w14:paraId="1B14DF53" w14:textId="77777777" w:rsidR="00114782" w:rsidRPr="00242DB5" w:rsidRDefault="00114782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114782" w14:paraId="32147A74" w14:textId="77777777" w:rsidTr="002F644C">
        <w:tc>
          <w:tcPr>
            <w:tcW w:w="606" w:type="dxa"/>
          </w:tcPr>
          <w:p w14:paraId="3F4EA441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47002C2A" w14:textId="77777777" w:rsidR="00114782" w:rsidRPr="00AC64B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proofErr w:type="gramStart"/>
            <w:r w:rsidRPr="00AC64B2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>
              <w:rPr>
                <w:rFonts w:eastAsia="Arial Unicode MS"/>
                <w:bCs/>
                <w:sz w:val="24"/>
                <w:szCs w:val="24"/>
              </w:rPr>
              <w:t>: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i) </w:t>
            </w:r>
            <w:r w:rsidRPr="00AC64B2">
              <w:rPr>
                <w:rFonts w:eastAsia="Arial Unicode MS"/>
                <w:bCs/>
                <w:sz w:val="24"/>
                <w:szCs w:val="24"/>
              </w:rPr>
              <w:t>single-piece</w:t>
            </w:r>
            <w:r>
              <w:rPr>
                <w:rFonts w:eastAsia="Arial Unicode MS"/>
                <w:bCs/>
                <w:sz w:val="24"/>
                <w:szCs w:val="24"/>
              </w:rPr>
              <w:t>, ii) match-plate type patterns, and also discuss</w:t>
            </w:r>
            <w:r w:rsidRPr="00AC64B2">
              <w:rPr>
                <w:rFonts w:eastAsia="Arial Unicode MS"/>
                <w:bCs/>
                <w:sz w:val="24"/>
                <w:szCs w:val="24"/>
              </w:rPr>
              <w:t xml:space="preserve"> their applications and advantages in casting.</w:t>
            </w:r>
          </w:p>
        </w:tc>
        <w:tc>
          <w:tcPr>
            <w:tcW w:w="850" w:type="dxa"/>
            <w:hideMark/>
          </w:tcPr>
          <w:p w14:paraId="6CAB219E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C35ACD8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3234E3D0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4782" w14:paraId="68748396" w14:textId="77777777" w:rsidTr="002F644C">
        <w:tc>
          <w:tcPr>
            <w:tcW w:w="10598" w:type="dxa"/>
            <w:gridSpan w:val="5"/>
            <w:hideMark/>
          </w:tcPr>
          <w:p w14:paraId="56AA9074" w14:textId="77777777" w:rsidR="00114782" w:rsidRDefault="00114782" w:rsidP="00524C2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4782" w14:paraId="5C110BEC" w14:textId="77777777" w:rsidTr="002F644C">
        <w:tc>
          <w:tcPr>
            <w:tcW w:w="606" w:type="dxa"/>
          </w:tcPr>
          <w:p w14:paraId="58E8FC57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6A4E5A49" w14:textId="663829AD" w:rsidR="00114782" w:rsidRPr="000A4D24" w:rsidRDefault="006A4ABA" w:rsidP="006A4ABA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any four types of pattern allowances and explain them.</w:t>
            </w:r>
          </w:p>
        </w:tc>
        <w:tc>
          <w:tcPr>
            <w:tcW w:w="850" w:type="dxa"/>
            <w:hideMark/>
          </w:tcPr>
          <w:p w14:paraId="5AEA9ADA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5439275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3C56769C" w14:textId="0E791180" w:rsidR="00114782" w:rsidRDefault="00114782" w:rsidP="006A4ABA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6A4ABA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14782" w14:paraId="039ABC90" w14:textId="77777777" w:rsidTr="002F644C">
        <w:tc>
          <w:tcPr>
            <w:tcW w:w="10598" w:type="dxa"/>
            <w:gridSpan w:val="5"/>
            <w:hideMark/>
          </w:tcPr>
          <w:p w14:paraId="6318C3D3" w14:textId="77777777" w:rsidR="002F644C" w:rsidRDefault="002F644C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823E1D0" w14:textId="77777777" w:rsidR="00114782" w:rsidRPr="00242DB5" w:rsidRDefault="00114782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114782" w14:paraId="57142841" w14:textId="77777777" w:rsidTr="002F644C">
        <w:tc>
          <w:tcPr>
            <w:tcW w:w="606" w:type="dxa"/>
          </w:tcPr>
          <w:p w14:paraId="6240852D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6041F746" w14:textId="77777777" w:rsidR="00114782" w:rsidRPr="00FF2647" w:rsidRDefault="00114782" w:rsidP="002F644C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F2647">
              <w:rPr>
                <w:rFonts w:eastAsia="Arial Unicode MS"/>
                <w:bCs/>
                <w:sz w:val="24"/>
                <w:szCs w:val="24"/>
              </w:rPr>
              <w:t xml:space="preserve">Describe the shell </w:t>
            </w:r>
            <w:proofErr w:type="spellStart"/>
            <w:r w:rsidRPr="00FF2647">
              <w:rPr>
                <w:rFonts w:eastAsia="Arial Unicode MS"/>
                <w:bCs/>
                <w:sz w:val="24"/>
                <w:szCs w:val="24"/>
              </w:rPr>
              <w:t>moulding</w:t>
            </w:r>
            <w:proofErr w:type="spellEnd"/>
            <w:r w:rsidRPr="00FF2647">
              <w:rPr>
                <w:rFonts w:eastAsia="Arial Unicode MS"/>
                <w:bCs/>
                <w:sz w:val="24"/>
                <w:szCs w:val="24"/>
              </w:rPr>
              <w:t xml:space="preserve"> process with a neat sketch and discuss its advantages, </w:t>
            </w:r>
            <w:r>
              <w:rPr>
                <w:rFonts w:eastAsia="Arial Unicode MS"/>
                <w:bCs/>
                <w:sz w:val="24"/>
                <w:szCs w:val="24"/>
              </w:rPr>
              <w:t>challenges,</w:t>
            </w:r>
            <w:r w:rsidRPr="00FF2647">
              <w:rPr>
                <w:rFonts w:eastAsia="Arial Unicode MS"/>
                <w:bCs/>
                <w:sz w:val="24"/>
                <w:szCs w:val="24"/>
              </w:rPr>
              <w:t xml:space="preserve"> and </w:t>
            </w:r>
            <w:r>
              <w:rPr>
                <w:rFonts w:eastAsia="Arial Unicode MS"/>
                <w:bCs/>
                <w:sz w:val="24"/>
                <w:szCs w:val="24"/>
              </w:rPr>
              <w:t>some a</w:t>
            </w:r>
            <w:r w:rsidRPr="00FF2647">
              <w:rPr>
                <w:rFonts w:eastAsia="Arial Unicode MS"/>
                <w:bCs/>
                <w:sz w:val="24"/>
                <w:szCs w:val="24"/>
              </w:rPr>
              <w:t>pplications in precision casting.</w:t>
            </w:r>
          </w:p>
        </w:tc>
        <w:tc>
          <w:tcPr>
            <w:tcW w:w="850" w:type="dxa"/>
            <w:hideMark/>
          </w:tcPr>
          <w:p w14:paraId="5DB80FCB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942D701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143F2FA9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4782" w14:paraId="68E6EAF8" w14:textId="77777777" w:rsidTr="002F644C">
        <w:tc>
          <w:tcPr>
            <w:tcW w:w="10598" w:type="dxa"/>
            <w:gridSpan w:val="5"/>
            <w:hideMark/>
          </w:tcPr>
          <w:p w14:paraId="3B5938DB" w14:textId="77777777" w:rsidR="00114782" w:rsidRDefault="00114782" w:rsidP="00524C2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4782" w14:paraId="7002DB21" w14:textId="77777777" w:rsidTr="002F644C">
        <w:tc>
          <w:tcPr>
            <w:tcW w:w="606" w:type="dxa"/>
          </w:tcPr>
          <w:p w14:paraId="7DD11BE2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5A27AD9A" w14:textId="77777777" w:rsidR="00114782" w:rsidRDefault="00114782" w:rsidP="002F644C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40349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the role of </w:t>
            </w:r>
            <w:r w:rsidRPr="00A40349">
              <w:rPr>
                <w:rFonts w:eastAsia="Arial Unicode MS"/>
                <w:bCs/>
                <w:sz w:val="24"/>
                <w:szCs w:val="24"/>
              </w:rPr>
              <w:t xml:space="preserve">modern </w:t>
            </w:r>
            <w:proofErr w:type="spellStart"/>
            <w:r w:rsidRPr="00A40349">
              <w:rPr>
                <w:rFonts w:eastAsia="Arial Unicode MS"/>
                <w:bCs/>
                <w:sz w:val="24"/>
                <w:szCs w:val="24"/>
              </w:rPr>
              <w:t>moulding</w:t>
            </w:r>
            <w:proofErr w:type="spellEnd"/>
            <w:r w:rsidRPr="00A40349">
              <w:rPr>
                <w:rFonts w:eastAsia="Arial Unicode MS"/>
                <w:bCs/>
                <w:sz w:val="24"/>
                <w:szCs w:val="24"/>
              </w:rPr>
              <w:t xml:space="preserve"> methods </w:t>
            </w:r>
            <w:r>
              <w:rPr>
                <w:rFonts w:eastAsia="Arial Unicode MS"/>
                <w:bCs/>
                <w:sz w:val="24"/>
                <w:szCs w:val="24"/>
              </w:rPr>
              <w:t>in improving the final component's casting quality and mechanical properties</w:t>
            </w:r>
            <w:r w:rsidRPr="00A4034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3F3BDA91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63CBC8C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131A38D4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14782" w14:paraId="0B080248" w14:textId="77777777" w:rsidTr="002F644C">
        <w:tc>
          <w:tcPr>
            <w:tcW w:w="10598" w:type="dxa"/>
            <w:gridSpan w:val="5"/>
            <w:hideMark/>
          </w:tcPr>
          <w:p w14:paraId="481D5975" w14:textId="77777777" w:rsidR="002F644C" w:rsidRDefault="002F644C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89D7115" w14:textId="77777777" w:rsidR="00114782" w:rsidRPr="00242DB5" w:rsidRDefault="00114782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114782" w14:paraId="02CD36EB" w14:textId="77777777" w:rsidTr="002F644C">
        <w:tc>
          <w:tcPr>
            <w:tcW w:w="606" w:type="dxa"/>
          </w:tcPr>
          <w:p w14:paraId="4D4C3ADA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007AADF7" w14:textId="77777777" w:rsidR="00114782" w:rsidRPr="00185936" w:rsidRDefault="00114782" w:rsidP="002F644C">
            <w:pPr>
              <w:pStyle w:val="ListParagraph"/>
              <w:numPr>
                <w:ilvl w:val="0"/>
                <w:numId w:val="13"/>
              </w:numPr>
              <w:spacing w:before="20" w:after="40"/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85936">
              <w:rPr>
                <w:rFonts w:eastAsia="Arial Unicode MS"/>
                <w:bCs/>
                <w:sz w:val="24"/>
                <w:szCs w:val="24"/>
              </w:rPr>
              <w:t xml:space="preserve">Explain the functions of a gating system in casting and describe the different elements of a gating system </w:t>
            </w:r>
          </w:p>
        </w:tc>
        <w:tc>
          <w:tcPr>
            <w:tcW w:w="850" w:type="dxa"/>
            <w:hideMark/>
          </w:tcPr>
          <w:p w14:paraId="7D709E5D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6M</w:t>
            </w:r>
          </w:p>
        </w:tc>
        <w:tc>
          <w:tcPr>
            <w:tcW w:w="851" w:type="dxa"/>
            <w:hideMark/>
          </w:tcPr>
          <w:p w14:paraId="64785A7C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7834206F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4782" w14:paraId="4F32DEAE" w14:textId="77777777" w:rsidTr="002F644C">
        <w:tc>
          <w:tcPr>
            <w:tcW w:w="606" w:type="dxa"/>
          </w:tcPr>
          <w:p w14:paraId="15C07AC3" w14:textId="77777777" w:rsidR="00114782" w:rsidRDefault="00114782" w:rsidP="00524C2D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6A3987CF" w14:textId="54873C15" w:rsidR="00114782" w:rsidRPr="002F644C" w:rsidRDefault="00114782" w:rsidP="00524C2D">
            <w:pPr>
              <w:pStyle w:val="ListParagraph"/>
              <w:numPr>
                <w:ilvl w:val="0"/>
                <w:numId w:val="13"/>
              </w:numPr>
              <w:spacing w:before="20" w:after="40"/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85936">
              <w:rPr>
                <w:rFonts w:eastAsia="Arial Unicode MS"/>
                <w:bCs/>
                <w:sz w:val="24"/>
                <w:szCs w:val="24"/>
              </w:rPr>
              <w:t>How does the gating design influence casting quality and defects?</w:t>
            </w:r>
          </w:p>
        </w:tc>
        <w:tc>
          <w:tcPr>
            <w:tcW w:w="850" w:type="dxa"/>
          </w:tcPr>
          <w:p w14:paraId="3C1C0204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51" w:type="dxa"/>
          </w:tcPr>
          <w:p w14:paraId="198629EC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4B030DBD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4782" w14:paraId="1FB29A53" w14:textId="77777777" w:rsidTr="002F644C">
        <w:tc>
          <w:tcPr>
            <w:tcW w:w="10598" w:type="dxa"/>
            <w:gridSpan w:val="5"/>
            <w:hideMark/>
          </w:tcPr>
          <w:p w14:paraId="6D959CF0" w14:textId="77777777" w:rsidR="00114782" w:rsidRDefault="00114782" w:rsidP="00524C2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4782" w14:paraId="5FF7F022" w14:textId="77777777" w:rsidTr="002F644C">
        <w:tc>
          <w:tcPr>
            <w:tcW w:w="606" w:type="dxa"/>
          </w:tcPr>
          <w:p w14:paraId="21D734CD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58115D5C" w14:textId="77777777" w:rsidR="00114782" w:rsidRPr="00203287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03287">
              <w:rPr>
                <w:rFonts w:eastAsia="Arial Unicode MS"/>
                <w:bCs/>
                <w:sz w:val="24"/>
                <w:szCs w:val="24"/>
              </w:rPr>
              <w:t>Explain the types of risers, their placement, and the key factors considered in riser design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2D3777CD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43FBC418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C9EB7A5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14782" w14:paraId="133AA2A0" w14:textId="77777777" w:rsidTr="002F644C">
        <w:tc>
          <w:tcPr>
            <w:tcW w:w="10598" w:type="dxa"/>
            <w:gridSpan w:val="5"/>
            <w:hideMark/>
          </w:tcPr>
          <w:p w14:paraId="28FDB53F" w14:textId="77777777" w:rsidR="002F644C" w:rsidRDefault="002F644C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5C43539" w14:textId="77777777" w:rsidR="00114782" w:rsidRPr="00242DB5" w:rsidRDefault="00114782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114782" w14:paraId="04A1ACE6" w14:textId="77777777" w:rsidTr="002F644C">
        <w:tc>
          <w:tcPr>
            <w:tcW w:w="606" w:type="dxa"/>
          </w:tcPr>
          <w:p w14:paraId="4B7DA293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2DD2C210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Sketch and explain a Cupola furnace with an illustration</w:t>
            </w:r>
          </w:p>
        </w:tc>
        <w:tc>
          <w:tcPr>
            <w:tcW w:w="850" w:type="dxa"/>
            <w:hideMark/>
          </w:tcPr>
          <w:p w14:paraId="096B9F6E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00CFFA9C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45CDD643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4782" w14:paraId="4ED7CB92" w14:textId="77777777" w:rsidTr="002F644C">
        <w:tc>
          <w:tcPr>
            <w:tcW w:w="10598" w:type="dxa"/>
            <w:gridSpan w:val="5"/>
            <w:hideMark/>
          </w:tcPr>
          <w:p w14:paraId="4972A95A" w14:textId="77777777" w:rsidR="00114782" w:rsidRDefault="00114782" w:rsidP="00524C2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4782" w14:paraId="24C949AE" w14:textId="77777777" w:rsidTr="002F644C">
        <w:tc>
          <w:tcPr>
            <w:tcW w:w="606" w:type="dxa"/>
          </w:tcPr>
          <w:p w14:paraId="47A96CC4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49BE750B" w14:textId="77777777" w:rsidR="00114782" w:rsidRPr="00055315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055315">
              <w:rPr>
                <w:rFonts w:eastAsia="Arial Unicode MS"/>
                <w:bCs/>
                <w:sz w:val="24"/>
                <w:szCs w:val="24"/>
              </w:rPr>
              <w:t xml:space="preserve">Distinguish between core and coreless type Induction furnaces. </w:t>
            </w:r>
          </w:p>
        </w:tc>
        <w:tc>
          <w:tcPr>
            <w:tcW w:w="850" w:type="dxa"/>
          </w:tcPr>
          <w:p w14:paraId="2A9CF8AB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62FC9182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0E671CD1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14782" w14:paraId="313C6652" w14:textId="77777777" w:rsidTr="002F644C">
        <w:tc>
          <w:tcPr>
            <w:tcW w:w="10598" w:type="dxa"/>
            <w:gridSpan w:val="5"/>
            <w:hideMark/>
          </w:tcPr>
          <w:p w14:paraId="281F0043" w14:textId="77777777" w:rsidR="002F644C" w:rsidRDefault="002F644C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859E407" w14:textId="77777777" w:rsidR="002F644C" w:rsidRDefault="002F644C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B8DCAA4" w14:textId="77777777" w:rsidR="002F644C" w:rsidRDefault="002F644C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9A3D736" w14:textId="77777777" w:rsidR="002F644C" w:rsidRDefault="002F644C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D840018" w14:textId="77777777" w:rsidR="002F644C" w:rsidRDefault="002F644C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91C6430" w14:textId="77777777" w:rsidR="00114782" w:rsidRPr="00242DB5" w:rsidRDefault="00114782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114782" w14:paraId="50EFE4E6" w14:textId="77777777" w:rsidTr="002F644C">
        <w:tc>
          <w:tcPr>
            <w:tcW w:w="606" w:type="dxa"/>
          </w:tcPr>
          <w:p w14:paraId="752E2C4E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0766A859" w14:textId="77777777" w:rsidR="00114782" w:rsidRPr="00B5663F" w:rsidRDefault="00114782" w:rsidP="002F644C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5663F">
              <w:rPr>
                <w:rFonts w:eastAsia="Arial Unicode MS"/>
                <w:bCs/>
                <w:sz w:val="24"/>
                <w:szCs w:val="24"/>
              </w:rPr>
              <w:t xml:space="preserve">List and explain common casting defects and </w:t>
            </w:r>
            <w:r>
              <w:rPr>
                <w:rFonts w:eastAsia="Arial Unicode MS"/>
                <w:bCs/>
                <w:sz w:val="24"/>
                <w:szCs w:val="24"/>
              </w:rPr>
              <w:t>suggest appropriate remedial measures for each defect</w:t>
            </w:r>
            <w:r w:rsidRPr="00B5663F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08550320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0659D38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154D48D6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14782" w14:paraId="48983BFB" w14:textId="77777777" w:rsidTr="002F644C">
        <w:tc>
          <w:tcPr>
            <w:tcW w:w="10598" w:type="dxa"/>
            <w:gridSpan w:val="5"/>
            <w:hideMark/>
          </w:tcPr>
          <w:p w14:paraId="1E2D3D60" w14:textId="77777777" w:rsidR="00114782" w:rsidRDefault="00114782" w:rsidP="00524C2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4782" w14:paraId="75469115" w14:textId="77777777" w:rsidTr="002F644C">
        <w:tc>
          <w:tcPr>
            <w:tcW w:w="606" w:type="dxa"/>
          </w:tcPr>
          <w:p w14:paraId="1341D731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5FE91F75" w14:textId="77777777" w:rsidR="00114782" w:rsidRPr="00DF7BDA" w:rsidRDefault="00114782" w:rsidP="00114782">
            <w:pPr>
              <w:pStyle w:val="ListParagraph"/>
              <w:numPr>
                <w:ilvl w:val="0"/>
                <w:numId w:val="12"/>
              </w:num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F7BDA">
              <w:rPr>
                <w:rFonts w:eastAsia="Arial Unicode MS"/>
                <w:bCs/>
                <w:sz w:val="24"/>
                <w:szCs w:val="24"/>
              </w:rPr>
              <w:t xml:space="preserve">What are the common gases dissolved in molten metal? </w:t>
            </w:r>
          </w:p>
        </w:tc>
        <w:tc>
          <w:tcPr>
            <w:tcW w:w="850" w:type="dxa"/>
          </w:tcPr>
          <w:p w14:paraId="0D68AF3D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4176193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1006F08A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4782" w14:paraId="152476A4" w14:textId="77777777" w:rsidTr="002F644C">
        <w:tc>
          <w:tcPr>
            <w:tcW w:w="606" w:type="dxa"/>
          </w:tcPr>
          <w:p w14:paraId="2F38C040" w14:textId="77777777" w:rsidR="00114782" w:rsidRDefault="00114782" w:rsidP="00524C2D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2F342733" w14:textId="77777777" w:rsidR="00114782" w:rsidRPr="00DF7BDA" w:rsidRDefault="00114782" w:rsidP="00114782">
            <w:pPr>
              <w:pStyle w:val="ListParagraph"/>
              <w:numPr>
                <w:ilvl w:val="0"/>
                <w:numId w:val="12"/>
              </w:num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F7BDA">
              <w:rPr>
                <w:rFonts w:eastAsia="Arial Unicode MS"/>
                <w:bCs/>
                <w:sz w:val="24"/>
                <w:szCs w:val="24"/>
              </w:rPr>
              <w:t xml:space="preserve">Describe the methods for eliminating and </w:t>
            </w:r>
            <w:r>
              <w:rPr>
                <w:rFonts w:eastAsia="Arial Unicode MS"/>
                <w:bCs/>
                <w:sz w:val="24"/>
                <w:szCs w:val="24"/>
              </w:rPr>
              <w:t>controlling</w:t>
            </w:r>
            <w:r w:rsidRPr="00DF7BDA">
              <w:rPr>
                <w:rFonts w:eastAsia="Arial Unicode MS"/>
                <w:bCs/>
                <w:sz w:val="24"/>
                <w:szCs w:val="24"/>
              </w:rPr>
              <w:t xml:space="preserve"> these gases in castings.</w:t>
            </w:r>
          </w:p>
        </w:tc>
        <w:tc>
          <w:tcPr>
            <w:tcW w:w="850" w:type="dxa"/>
          </w:tcPr>
          <w:p w14:paraId="7ED0A218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4E7795E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F27CE5C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14782" w14:paraId="115ABF4F" w14:textId="77777777" w:rsidTr="002F644C">
        <w:tc>
          <w:tcPr>
            <w:tcW w:w="10598" w:type="dxa"/>
            <w:gridSpan w:val="5"/>
            <w:hideMark/>
          </w:tcPr>
          <w:p w14:paraId="3C046B84" w14:textId="77777777" w:rsidR="002F644C" w:rsidRDefault="002F644C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2E8358A" w14:textId="77777777" w:rsidR="00114782" w:rsidRPr="00242DB5" w:rsidRDefault="00114782" w:rsidP="00524C2D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114782" w14:paraId="70E324B6" w14:textId="77777777" w:rsidTr="002F644C">
        <w:tc>
          <w:tcPr>
            <w:tcW w:w="606" w:type="dxa"/>
          </w:tcPr>
          <w:p w14:paraId="6169FACF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39C7D17C" w14:textId="77777777" w:rsidR="00114782" w:rsidRPr="00BC68C0" w:rsidRDefault="00114782" w:rsidP="00524C2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C68C0">
              <w:rPr>
                <w:rFonts w:eastAsia="Arial Unicode MS"/>
                <w:bCs/>
                <w:sz w:val="24"/>
                <w:szCs w:val="24"/>
              </w:rPr>
              <w:t>Explain the working principle of X-ray and gamma-ray radiography used in foundry inspection</w:t>
            </w:r>
          </w:p>
        </w:tc>
        <w:tc>
          <w:tcPr>
            <w:tcW w:w="850" w:type="dxa"/>
            <w:hideMark/>
          </w:tcPr>
          <w:p w14:paraId="41BC464F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6EE20A61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51" w:type="dxa"/>
            <w:hideMark/>
          </w:tcPr>
          <w:p w14:paraId="70B52897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4782" w14:paraId="1EBFBEF1" w14:textId="77777777" w:rsidTr="002F644C">
        <w:tc>
          <w:tcPr>
            <w:tcW w:w="10598" w:type="dxa"/>
            <w:gridSpan w:val="5"/>
            <w:hideMark/>
          </w:tcPr>
          <w:p w14:paraId="55043DB2" w14:textId="77777777" w:rsidR="00114782" w:rsidRDefault="00114782" w:rsidP="00524C2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4782" w14:paraId="6FDB9BA9" w14:textId="77777777" w:rsidTr="002F644C">
        <w:tc>
          <w:tcPr>
            <w:tcW w:w="606" w:type="dxa"/>
          </w:tcPr>
          <w:p w14:paraId="3D0CDEE5" w14:textId="77777777" w:rsidR="00114782" w:rsidRDefault="00114782" w:rsidP="0011478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1CFCBA3" w14:textId="77777777" w:rsidR="00114782" w:rsidRPr="00BC68C0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Examine </w:t>
            </w:r>
            <w:r w:rsidRPr="00BC68C0">
              <w:rPr>
                <w:rFonts w:eastAsia="Arial Unicode MS"/>
                <w:bCs/>
                <w:sz w:val="24"/>
                <w:szCs w:val="24"/>
              </w:rPr>
              <w:t>and explain the key cost elements in casting processes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and how these elements impact the overall casting cost.</w:t>
            </w:r>
          </w:p>
        </w:tc>
        <w:tc>
          <w:tcPr>
            <w:tcW w:w="850" w:type="dxa"/>
          </w:tcPr>
          <w:p w14:paraId="0BC3FAE5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87CCC06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66AC0228" w14:textId="77777777" w:rsidR="00114782" w:rsidRDefault="00114782" w:rsidP="00524C2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56EF8825" w14:textId="77777777" w:rsidR="00114782" w:rsidRDefault="00114782" w:rsidP="0011478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46E70E" w14:textId="77777777" w:rsidR="00114782" w:rsidRDefault="00114782" w:rsidP="00114782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1932C300" w14:textId="77777777" w:rsidR="00114782" w:rsidRDefault="00114782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14782" w:rsidSect="00E76514">
      <w:footerReference w:type="default" r:id="rId8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C600D" w14:textId="77777777" w:rsidR="00024465" w:rsidRDefault="00024465" w:rsidP="00450012">
      <w:pPr>
        <w:spacing w:after="0" w:line="240" w:lineRule="auto"/>
      </w:pPr>
      <w:r>
        <w:separator/>
      </w:r>
    </w:p>
  </w:endnote>
  <w:endnote w:type="continuationSeparator" w:id="0">
    <w:p w14:paraId="37E7AC21" w14:textId="77777777" w:rsidR="00024465" w:rsidRDefault="0002446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0BA428E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025F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025F3">
              <w:rPr>
                <w:b/>
                <w:bCs/>
                <w:sz w:val="24"/>
                <w:szCs w:val="24"/>
              </w:rPr>
              <w:fldChar w:fldCharType="separate"/>
            </w:r>
            <w:r w:rsidR="002F644C">
              <w:rPr>
                <w:b/>
                <w:bCs/>
                <w:noProof/>
              </w:rPr>
              <w:t>2</w:t>
            </w:r>
            <w:r w:rsidR="001025F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76514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33C2230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A175D" w14:textId="77777777" w:rsidR="00024465" w:rsidRDefault="00024465" w:rsidP="00450012">
      <w:pPr>
        <w:spacing w:after="0" w:line="240" w:lineRule="auto"/>
      </w:pPr>
      <w:r>
        <w:separator/>
      </w:r>
    </w:p>
  </w:footnote>
  <w:footnote w:type="continuationSeparator" w:id="0">
    <w:p w14:paraId="0C4155EA" w14:textId="77777777" w:rsidR="00024465" w:rsidRDefault="0002446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42C9"/>
    <w:multiLevelType w:val="hybridMultilevel"/>
    <w:tmpl w:val="AA38AC2C"/>
    <w:lvl w:ilvl="0" w:tplc="8F5A0A54">
      <w:start w:val="1"/>
      <w:numFmt w:val="lowerLetter"/>
      <w:lvlText w:val="%1)"/>
      <w:lvlJc w:val="left"/>
      <w:pPr>
        <w:ind w:left="720" w:hanging="360"/>
      </w:pPr>
      <w:rPr>
        <w:rFonts w:ascii="Book Antiqua" w:eastAsiaTheme="minorHAnsi" w:hAnsi="Book Antiqua" w:cs="Arial" w:hint="default"/>
        <w:color w:val="202124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32249"/>
    <w:multiLevelType w:val="hybridMultilevel"/>
    <w:tmpl w:val="8FCE685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3CF28A7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B50F6"/>
    <w:multiLevelType w:val="hybridMultilevel"/>
    <w:tmpl w:val="B89E0EA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</w:num>
  <w:num w:numId="9">
    <w:abstractNumId w:val="7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24465"/>
    <w:rsid w:val="000321DF"/>
    <w:rsid w:val="0004206C"/>
    <w:rsid w:val="00042E25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025F3"/>
    <w:rsid w:val="00114639"/>
    <w:rsid w:val="00114782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A7BAF"/>
    <w:rsid w:val="001C44AB"/>
    <w:rsid w:val="001C6325"/>
    <w:rsid w:val="001D0409"/>
    <w:rsid w:val="001D2CC2"/>
    <w:rsid w:val="001D46D4"/>
    <w:rsid w:val="001E3926"/>
    <w:rsid w:val="001E6066"/>
    <w:rsid w:val="001F0A86"/>
    <w:rsid w:val="001F7D4E"/>
    <w:rsid w:val="00210720"/>
    <w:rsid w:val="00215538"/>
    <w:rsid w:val="00231B3D"/>
    <w:rsid w:val="002542D8"/>
    <w:rsid w:val="00261E86"/>
    <w:rsid w:val="0026342E"/>
    <w:rsid w:val="0026569B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2F644C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93B0B"/>
    <w:rsid w:val="004B177C"/>
    <w:rsid w:val="004B5B60"/>
    <w:rsid w:val="004C0E5D"/>
    <w:rsid w:val="004D5308"/>
    <w:rsid w:val="004E0875"/>
    <w:rsid w:val="004E2D50"/>
    <w:rsid w:val="004E3A77"/>
    <w:rsid w:val="004E53F7"/>
    <w:rsid w:val="004E56EA"/>
    <w:rsid w:val="004E7AB3"/>
    <w:rsid w:val="00503CB3"/>
    <w:rsid w:val="00505132"/>
    <w:rsid w:val="00515117"/>
    <w:rsid w:val="005157EA"/>
    <w:rsid w:val="00556A77"/>
    <w:rsid w:val="00560447"/>
    <w:rsid w:val="005711D4"/>
    <w:rsid w:val="005724F2"/>
    <w:rsid w:val="00590257"/>
    <w:rsid w:val="00597E79"/>
    <w:rsid w:val="005A17AE"/>
    <w:rsid w:val="005B1AC0"/>
    <w:rsid w:val="005B2FA8"/>
    <w:rsid w:val="005B31B5"/>
    <w:rsid w:val="005C1AD7"/>
    <w:rsid w:val="005E0588"/>
    <w:rsid w:val="005F37B6"/>
    <w:rsid w:val="00600462"/>
    <w:rsid w:val="00606216"/>
    <w:rsid w:val="00607F83"/>
    <w:rsid w:val="006105BD"/>
    <w:rsid w:val="00613EE1"/>
    <w:rsid w:val="0062587E"/>
    <w:rsid w:val="006311C2"/>
    <w:rsid w:val="006375BD"/>
    <w:rsid w:val="006641A4"/>
    <w:rsid w:val="0066781D"/>
    <w:rsid w:val="00682267"/>
    <w:rsid w:val="006827BF"/>
    <w:rsid w:val="00696C7E"/>
    <w:rsid w:val="006A025E"/>
    <w:rsid w:val="006A4ABA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54FD"/>
    <w:rsid w:val="00747897"/>
    <w:rsid w:val="00755630"/>
    <w:rsid w:val="00755E50"/>
    <w:rsid w:val="007604B6"/>
    <w:rsid w:val="00762CBC"/>
    <w:rsid w:val="00763FF5"/>
    <w:rsid w:val="00777544"/>
    <w:rsid w:val="00780DE2"/>
    <w:rsid w:val="007963EF"/>
    <w:rsid w:val="007B7B9D"/>
    <w:rsid w:val="007C1B34"/>
    <w:rsid w:val="007E1DED"/>
    <w:rsid w:val="00807616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A3D14"/>
    <w:rsid w:val="00AB3BD5"/>
    <w:rsid w:val="00AB4B28"/>
    <w:rsid w:val="00AB621F"/>
    <w:rsid w:val="00AC273D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4226C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0FB2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C3D78"/>
    <w:rsid w:val="00DE241E"/>
    <w:rsid w:val="00E01711"/>
    <w:rsid w:val="00E15D23"/>
    <w:rsid w:val="00E32FE6"/>
    <w:rsid w:val="00E365BA"/>
    <w:rsid w:val="00E41E95"/>
    <w:rsid w:val="00E76514"/>
    <w:rsid w:val="00E932E4"/>
    <w:rsid w:val="00E9388D"/>
    <w:rsid w:val="00EA5997"/>
    <w:rsid w:val="00EA718A"/>
    <w:rsid w:val="00EB77D7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1528B"/>
    <w:rsid w:val="00F2086C"/>
    <w:rsid w:val="00F23019"/>
    <w:rsid w:val="00F3671A"/>
    <w:rsid w:val="00F47896"/>
    <w:rsid w:val="00F5062D"/>
    <w:rsid w:val="00F6120D"/>
    <w:rsid w:val="00F61ED4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968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198</cp:revision>
  <cp:lastPrinted>2024-04-10T07:32:00Z</cp:lastPrinted>
  <dcterms:created xsi:type="dcterms:W3CDTF">2013-12-20T07:44:00Z</dcterms:created>
  <dcterms:modified xsi:type="dcterms:W3CDTF">2025-05-07T06:55:00Z</dcterms:modified>
</cp:coreProperties>
</file>